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9CED" w14:textId="58EE01C5" w:rsidR="00BC35DE" w:rsidRDefault="003D5AA0">
      <w:pPr>
        <w:spacing w:after="0" w:line="259" w:lineRule="auto"/>
        <w:ind w:left="0" w:firstLine="0"/>
      </w:pPr>
      <w:r>
        <w:rPr>
          <w:b/>
          <w:sz w:val="48"/>
        </w:rPr>
        <w:t>Vedtægter for Kreds 13</w:t>
      </w:r>
      <w:r w:rsidR="003060A1">
        <w:rPr>
          <w:sz w:val="48"/>
        </w:rPr>
        <w:t>, Amagerkredsen</w:t>
      </w:r>
    </w:p>
    <w:p w14:paraId="27040E82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61AD65F8" w14:textId="77777777" w:rsidR="00BC35DE" w:rsidRDefault="003D5AA0">
      <w:pPr>
        <w:tabs>
          <w:tab w:val="center" w:pos="1304"/>
        </w:tabs>
        <w:ind w:left="-15" w:firstLine="0"/>
      </w:pPr>
      <w:r>
        <w:t xml:space="preserve">§ 1. </w:t>
      </w:r>
      <w:r>
        <w:tab/>
        <w:t xml:space="preserve"> </w:t>
      </w:r>
    </w:p>
    <w:p w14:paraId="542DC5A4" w14:textId="77777777" w:rsidR="00BC35DE" w:rsidRDefault="003D5AA0">
      <w:pPr>
        <w:ind w:left="-5" w:right="3"/>
      </w:pPr>
      <w:r>
        <w:t xml:space="preserve">Tårnby og Dragør Kommuner udgør Amagerkredsen, som er Kreds 13 af Danmarks Lærerforening. </w:t>
      </w:r>
    </w:p>
    <w:p w14:paraId="7B0409A7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64F34D24" w14:textId="77777777" w:rsidR="00BC35DE" w:rsidRDefault="003D5AA0">
      <w:pPr>
        <w:ind w:left="-5" w:right="3"/>
      </w:pPr>
      <w:r>
        <w:t xml:space="preserve">Hjemstedskommunen er Tårnby Kommune. </w:t>
      </w:r>
    </w:p>
    <w:p w14:paraId="64E3597C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00ECCA1C" w14:textId="77777777" w:rsidR="00BC35DE" w:rsidRDefault="003D5AA0">
      <w:pPr>
        <w:tabs>
          <w:tab w:val="center" w:pos="1304"/>
        </w:tabs>
        <w:ind w:left="-15" w:firstLine="0"/>
      </w:pPr>
      <w:r>
        <w:t xml:space="preserve">§ 2.  </w:t>
      </w:r>
      <w:r>
        <w:tab/>
        <w:t xml:space="preserve"> </w:t>
      </w:r>
    </w:p>
    <w:p w14:paraId="17124268" w14:textId="2F9621DA" w:rsidR="00BC35DE" w:rsidRDefault="003D5AA0">
      <w:pPr>
        <w:ind w:left="-5" w:right="3"/>
      </w:pPr>
      <w:r>
        <w:t xml:space="preserve">Kredsens formål er at varetage medlemmernes pædagogiske og tjenstlige interesser, </w:t>
      </w:r>
      <w:r w:rsidR="003060A1">
        <w:t xml:space="preserve">faglige og økonomiske interesserer </w:t>
      </w:r>
      <w:r>
        <w:t xml:space="preserve">samt at styrke sammenholdet mellem medlemmerne. </w:t>
      </w:r>
    </w:p>
    <w:p w14:paraId="328A4608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DAD735D" w14:textId="77777777" w:rsidR="00BC35DE" w:rsidRDefault="003D5AA0">
      <w:pPr>
        <w:ind w:left="-5" w:right="3"/>
      </w:pPr>
      <w:r>
        <w:t xml:space="preserve">Kredsen er partipolitisk uafhængig. </w:t>
      </w:r>
    </w:p>
    <w:p w14:paraId="022F9FCD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81231A5" w14:textId="77777777" w:rsidR="00BC35DE" w:rsidRDefault="003D5AA0">
      <w:pPr>
        <w:ind w:left="-5" w:right="3"/>
      </w:pPr>
      <w:r>
        <w:t xml:space="preserve">§ 3. </w:t>
      </w:r>
    </w:p>
    <w:p w14:paraId="6D076D4B" w14:textId="77777777" w:rsidR="00BC35DE" w:rsidRDefault="003D5AA0">
      <w:pPr>
        <w:ind w:left="-5" w:right="3"/>
      </w:pPr>
      <w:r>
        <w:t xml:space="preserve">Som medlem skal optages enhver, som ifølge Danmarks Lærerforenings vedtægter har ret til at være almindeligt eller særligt medlem af kredsen. Kun almindelige medlemmer er valgbare og har stemmeret. </w:t>
      </w:r>
    </w:p>
    <w:p w14:paraId="50F8CBCF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3AF9DE3" w14:textId="094ABDB3" w:rsidR="00BC35DE" w:rsidRDefault="003D5AA0">
      <w:pPr>
        <w:ind w:left="-5" w:right="3"/>
      </w:pPr>
      <w:r>
        <w:t xml:space="preserve">Indmeldelse sker online på DLF’s hjemmeside </w:t>
      </w:r>
      <w:r w:rsidR="00027E7C">
        <w:t>og i henhold til DLF’s vedtægter</w:t>
      </w:r>
      <w:r w:rsidR="00F55A17">
        <w:t xml:space="preserve"> § 4 stk. 1, 2 og 3</w:t>
      </w:r>
      <w:r w:rsidR="0078498E">
        <w:t>-</w:t>
      </w:r>
    </w:p>
    <w:p w14:paraId="3348F790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114E30F2" w14:textId="75228784" w:rsidR="00BC35DE" w:rsidRDefault="003D5AA0">
      <w:pPr>
        <w:ind w:left="-5" w:right="3"/>
      </w:pPr>
      <w:r>
        <w:t xml:space="preserve">Indmelder lærerstuderende sig senere end 9 måneder efter optagelsen på seminariet, indtræder muligheden for at opnå juridisk og økonomisk bistand fra foreningen normalt først efter </w:t>
      </w:r>
      <w:r w:rsidR="0078498E">
        <w:t xml:space="preserve">3 måneders </w:t>
      </w:r>
      <w:r>
        <w:t>ubrudt medlemskab</w:t>
      </w:r>
      <w:r>
        <w:rPr>
          <w:b/>
        </w:rPr>
        <w:t xml:space="preserve">. </w:t>
      </w:r>
    </w:p>
    <w:p w14:paraId="7FB88163" w14:textId="77777777" w:rsidR="00BC35DE" w:rsidRDefault="003D5AA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448AC1F" w14:textId="1DC11F30" w:rsidR="00BC35DE" w:rsidRDefault="003D5AA0">
      <w:pPr>
        <w:ind w:left="-5" w:right="3"/>
      </w:pPr>
      <w:r>
        <w:t xml:space="preserve">For </w:t>
      </w:r>
      <w:proofErr w:type="spellStart"/>
      <w:r>
        <w:t>nydimitterede</w:t>
      </w:r>
      <w:proofErr w:type="spellEnd"/>
      <w:r>
        <w:t xml:space="preserve">, der ikke har indmeldt sig jf. ovenstående, indtræder muligheden for at opnå juridisk og økonomisk bistand fra foreningens side normalt først efter </w:t>
      </w:r>
      <w:r w:rsidR="008510DC">
        <w:t>3 måneders</w:t>
      </w:r>
      <w:r>
        <w:t xml:space="preserve"> ubrudt medlemskab. </w:t>
      </w:r>
    </w:p>
    <w:p w14:paraId="53001686" w14:textId="77777777" w:rsidR="00BC35DE" w:rsidRDefault="003D5AA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6CF6C9" w14:textId="6F9EA82D" w:rsidR="00BC35DE" w:rsidRDefault="003D5AA0">
      <w:pPr>
        <w:ind w:left="-5" w:right="3"/>
      </w:pPr>
      <w:r>
        <w:t>For øv</w:t>
      </w:r>
      <w:r w:rsidR="008510DC">
        <w:t xml:space="preserve">rige medlemsberettigede </w:t>
      </w:r>
      <w:r>
        <w:t xml:space="preserve">gælder, at såfremt indmeldelsen som almindeligt medlem finder sted senere end 3 måneder efter, at vedkommende har opnået ret til almindeligt medlemskab, jf. § </w:t>
      </w:r>
      <w:proofErr w:type="gramStart"/>
      <w:r>
        <w:t>3</w:t>
      </w:r>
      <w:r w:rsidR="001E5C81">
        <w:t xml:space="preserve">, </w:t>
      </w:r>
      <w:r>
        <w:t xml:space="preserve"> indtræder</w:t>
      </w:r>
      <w:proofErr w:type="gramEnd"/>
      <w:r>
        <w:t xml:space="preserve"> muligheden for at opnå juridisk og økonomisk bistand fra foreningens side normalt først efter </w:t>
      </w:r>
      <w:r w:rsidR="001E5C81">
        <w:t xml:space="preserve">3 måneders </w:t>
      </w:r>
      <w:r>
        <w:t xml:space="preserve">ubrudt medlemskab. </w:t>
      </w:r>
    </w:p>
    <w:p w14:paraId="00444A46" w14:textId="77777777" w:rsidR="00BC35DE" w:rsidRDefault="003D5AA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6E21D52" w14:textId="77777777" w:rsidR="00BC35DE" w:rsidRDefault="003D5AA0">
      <w:pPr>
        <w:ind w:left="-5" w:right="3"/>
      </w:pPr>
      <w:r>
        <w:t xml:space="preserve">Ved juridisk og økonomisk bistand forstås bistand i forbindelse med domstolsprøvelse og udbetaling af konfliktstøtte under en lovlig konflikt. </w:t>
      </w:r>
    </w:p>
    <w:p w14:paraId="3B8BADFB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89E3A37" w14:textId="77777777" w:rsidR="00BC35DE" w:rsidRDefault="003D5AA0">
      <w:pPr>
        <w:tabs>
          <w:tab w:val="center" w:pos="1304"/>
        </w:tabs>
        <w:ind w:left="-15" w:firstLine="0"/>
      </w:pPr>
      <w:r>
        <w:t xml:space="preserve">§ 4. </w:t>
      </w:r>
      <w:r>
        <w:tab/>
        <w:t xml:space="preserve"> </w:t>
      </w:r>
    </w:p>
    <w:p w14:paraId="692C4D7C" w14:textId="77777777" w:rsidR="00BC35DE" w:rsidRDefault="003D5AA0">
      <w:pPr>
        <w:ind w:left="-5" w:right="3"/>
      </w:pPr>
      <w:r>
        <w:t xml:space="preserve">Kredskontingentet og kontingentet til Kredsens Støttefond fastsættes på den årlige generalforsamling. </w:t>
      </w:r>
    </w:p>
    <w:p w14:paraId="63A5717A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5CFF3095" w14:textId="77777777" w:rsidR="00BC35DE" w:rsidRDefault="003D5AA0">
      <w:pPr>
        <w:ind w:left="-5" w:right="3"/>
      </w:pPr>
      <w:r>
        <w:t xml:space="preserve">Eventuelle kontingentforhøjelser til Hovedforeningen indregnes i det samlede kontingent pr. en 1. </w:t>
      </w:r>
    </w:p>
    <w:p w14:paraId="44F7A71C" w14:textId="77777777" w:rsidR="00BC35DE" w:rsidRDefault="003D5AA0">
      <w:pPr>
        <w:ind w:left="-5" w:right="3"/>
      </w:pPr>
      <w:r>
        <w:t xml:space="preserve">januar. </w:t>
      </w:r>
    </w:p>
    <w:p w14:paraId="0D762342" w14:textId="77777777" w:rsidR="00BC35DE" w:rsidRDefault="003D5AA0">
      <w:pPr>
        <w:ind w:left="-5" w:right="3"/>
      </w:pPr>
      <w:r>
        <w:lastRenderedPageBreak/>
        <w:t xml:space="preserve"> Ethvert medlem er forpligtet til at oplyse foreningen om ansættelsesmæssige eller andre ændringer, der har betydning for medlemskabet. </w:t>
      </w:r>
    </w:p>
    <w:p w14:paraId="08334A43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32B4910E" w14:textId="6F5151AF" w:rsidR="00BC35DE" w:rsidRDefault="003D5AA0">
      <w:pPr>
        <w:ind w:left="-5" w:right="3"/>
      </w:pPr>
      <w:r>
        <w:t>Medlemmer, der har fået bevilget orlov, er på dagpenge i forbindelse med barsel, er ledige m.m. kan ansøge hovedforeningen om nedsættelse af kontingent.</w:t>
      </w:r>
      <w:r w:rsidR="00EF5057">
        <w:t xml:space="preserve"> </w:t>
      </w:r>
    </w:p>
    <w:p w14:paraId="542DA013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562D882" w14:textId="77777777" w:rsidR="00BC35DE" w:rsidRDefault="003D5AA0">
      <w:pPr>
        <w:ind w:left="-5" w:right="3"/>
      </w:pPr>
      <w:r>
        <w:t xml:space="preserve">Medlemmer, der trods påkrav ikke har betalt kontingenter, påløbne renter og gebyrer senest 1 måned efter påkravets fremsendelse, slettes som medlem af foreningen efter en sletteprocedure, som fastsættes af hovedstyrelsen. Sådanne medlemmer kan kun optages, efter at kontingentrestancerne m.v. er betalt, og i øvrigt forholder man sig ved genoptagelse som angivet i DLF’s vedtægter § 4. Medlemmernes pligt til at betale kontingentrestance, påløbne renter og gebyrer samt ekstraordinært udskrevne kontingenter ophører ikke ved sletning som medlem af foreningen. </w:t>
      </w:r>
    </w:p>
    <w:p w14:paraId="6C18EABC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12F223B6" w14:textId="77777777" w:rsidR="00BC35DE" w:rsidRDefault="003D5AA0">
      <w:pPr>
        <w:ind w:left="-5" w:right="3"/>
      </w:pPr>
      <w:r>
        <w:t xml:space="preserve">Det enkelte medlem af kredsen hæfter overfor DLF’s Kreds 13’s forpligtigelser alene med sit indbetalte og sit forfaldne kontingent til kredsen. </w:t>
      </w:r>
    </w:p>
    <w:p w14:paraId="6E50C8DE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C36DEFE" w14:textId="5CC99458" w:rsidR="00BC35DE" w:rsidRDefault="003D5AA0">
      <w:pPr>
        <w:ind w:left="-5" w:right="3"/>
      </w:pPr>
      <w:r>
        <w:t>Udmeldelse sker skriftligt til kredskassereren eller foreningens kontor med mindst 1 måneds varsel til en 1. januar, en 1. april, en 1. juli eller 1. oktober. Udmeldte pensionister (Fraktion 4) kan ikke genindmeldes</w:t>
      </w:r>
      <w:r w:rsidR="004E5861">
        <w:t>, hvis der er gået mere end to år siden udmeldelsen.</w:t>
      </w:r>
    </w:p>
    <w:p w14:paraId="501570F1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619AB001" w14:textId="77777777" w:rsidR="00BC35DE" w:rsidRDefault="003D5AA0">
      <w:pPr>
        <w:tabs>
          <w:tab w:val="center" w:pos="1304"/>
        </w:tabs>
        <w:ind w:left="-15" w:firstLine="0"/>
      </w:pPr>
      <w:r>
        <w:t xml:space="preserve">§ 5. </w:t>
      </w:r>
      <w:r>
        <w:tab/>
        <w:t xml:space="preserve"> </w:t>
      </w:r>
    </w:p>
    <w:p w14:paraId="065F0A22" w14:textId="77777777" w:rsidR="00BC35DE" w:rsidRDefault="003D5AA0">
      <w:pPr>
        <w:ind w:left="-5" w:right="3"/>
      </w:pPr>
      <w:r>
        <w:t xml:space="preserve">Generalforsamlingen er kredsens højeste myndighed. </w:t>
      </w:r>
    </w:p>
    <w:p w14:paraId="07145FD2" w14:textId="77777777" w:rsidR="00BC35DE" w:rsidRDefault="003D5AA0">
      <w:pPr>
        <w:spacing w:after="18" w:line="259" w:lineRule="auto"/>
        <w:ind w:left="0" w:firstLine="0"/>
      </w:pPr>
      <w:r>
        <w:t xml:space="preserve"> </w:t>
      </w:r>
    </w:p>
    <w:p w14:paraId="33ACA7DF" w14:textId="0FA3C873" w:rsidR="00BC35DE" w:rsidRDefault="003D5AA0">
      <w:pPr>
        <w:ind w:left="-5" w:right="3"/>
      </w:pPr>
      <w:r>
        <w:t>Ordinær generalforsamling afholdes hvert år i 1. kvartal, jfr. dog DLF’s vedtægters § 10</w:t>
      </w:r>
      <w:r>
        <w:rPr>
          <w:b/>
          <w:i/>
        </w:rPr>
        <w:t xml:space="preserve"> </w:t>
      </w:r>
      <w:r>
        <w:t>stk. 8 og indkaldes med foreløbig dagsorden ved opslag på skolerne, på Kreds 13’s hjemmeside</w:t>
      </w:r>
      <w:r w:rsidR="00EF5057">
        <w:t xml:space="preserve"> </w:t>
      </w:r>
      <w:r>
        <w:t xml:space="preserve">samt på www.folkeskolen.dk med mindst 3 ugers varsel. </w:t>
      </w:r>
    </w:p>
    <w:p w14:paraId="01B0F2C7" w14:textId="568E2253" w:rsidR="00BC35DE" w:rsidRDefault="003D5AA0">
      <w:pPr>
        <w:ind w:left="-5" w:right="3"/>
      </w:pPr>
      <w:r>
        <w:t>Forslag, som ønskes optaget på dagsordenen, skal skriftligt foreligge hos formanden senest 10 dage før generalforsamlingens afholdelse.</w:t>
      </w:r>
      <w:r w:rsidR="00F344FD">
        <w:t xml:space="preserve"> Generalforsamlingen kan kun træffe beslutning</w:t>
      </w:r>
      <w:r w:rsidR="00FC3ECC">
        <w:t xml:space="preserve"> i sager, der er optaget på dagsordenen.</w:t>
      </w:r>
      <w:r>
        <w:t xml:space="preserve"> </w:t>
      </w:r>
    </w:p>
    <w:p w14:paraId="7C5E6AD2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D34F2C7" w14:textId="3A3D0948" w:rsidR="00BC35DE" w:rsidRDefault="003D5AA0">
      <w:pPr>
        <w:ind w:left="-5" w:right="3"/>
      </w:pPr>
      <w:r>
        <w:t xml:space="preserve">Endelig dagsorden, regnskab, forslag til budget og kontingent er tilgængelig på kredsens hjemmeside senest 5 </w:t>
      </w:r>
      <w:r w:rsidR="00F718C7">
        <w:t>arbejds</w:t>
      </w:r>
      <w:r>
        <w:t>dage før generalforsamlingen.</w:t>
      </w:r>
      <w:r>
        <w:rPr>
          <w:b/>
          <w:i/>
        </w:rPr>
        <w:t xml:space="preserve"> </w:t>
      </w:r>
    </w:p>
    <w:p w14:paraId="035289D9" w14:textId="77777777" w:rsidR="00BC35DE" w:rsidRDefault="003D5AA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07EFD3C" w14:textId="77777777" w:rsidR="00BC35DE" w:rsidRDefault="003D5AA0">
      <w:pPr>
        <w:ind w:left="-5" w:right="3"/>
      </w:pPr>
      <w:r>
        <w:t xml:space="preserve">Generalforsamlingen træffer sine afgørelser ved </w:t>
      </w:r>
      <w:proofErr w:type="gramStart"/>
      <w:r>
        <w:t>almindelig flertal</w:t>
      </w:r>
      <w:proofErr w:type="gramEnd"/>
      <w:r>
        <w:t xml:space="preserve"> blandt de fremmødte medlemmer. Der kan ikke stemmes ved fuldmagt eller brev. </w:t>
      </w:r>
    </w:p>
    <w:p w14:paraId="72C5B180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5377004" w14:textId="77777777" w:rsidR="00BC35DE" w:rsidRDefault="003D5AA0">
      <w:pPr>
        <w:tabs>
          <w:tab w:val="center" w:pos="1304"/>
        </w:tabs>
        <w:ind w:left="-15" w:firstLine="0"/>
      </w:pPr>
      <w:r>
        <w:t xml:space="preserve">§ 6.   </w:t>
      </w:r>
      <w:r>
        <w:tab/>
        <w:t xml:space="preserve"> </w:t>
      </w:r>
    </w:p>
    <w:p w14:paraId="5AD10E50" w14:textId="77777777" w:rsidR="00BC35DE" w:rsidRDefault="003D5AA0">
      <w:pPr>
        <w:ind w:left="-5" w:right="3"/>
      </w:pPr>
      <w:r>
        <w:t xml:space="preserve">På den ordinære generalforsamlings dagsorden skal følgende optages: </w:t>
      </w:r>
    </w:p>
    <w:p w14:paraId="211EEA22" w14:textId="77777777" w:rsidR="00BC35DE" w:rsidRDefault="003D5AA0">
      <w:pPr>
        <w:numPr>
          <w:ilvl w:val="0"/>
          <w:numId w:val="1"/>
        </w:numPr>
        <w:ind w:right="3" w:hanging="360"/>
      </w:pPr>
      <w:r>
        <w:t xml:space="preserve">Valg af dirigent. </w:t>
      </w:r>
    </w:p>
    <w:p w14:paraId="3A08D060" w14:textId="77777777" w:rsidR="00BC35DE" w:rsidRDefault="003D5AA0">
      <w:pPr>
        <w:numPr>
          <w:ilvl w:val="0"/>
          <w:numId w:val="1"/>
        </w:numPr>
        <w:ind w:right="3" w:hanging="360"/>
      </w:pPr>
      <w:r>
        <w:t xml:space="preserve">Beretning. </w:t>
      </w:r>
    </w:p>
    <w:p w14:paraId="7F2ECB49" w14:textId="77777777" w:rsidR="00BC35DE" w:rsidRDefault="003D5AA0">
      <w:pPr>
        <w:numPr>
          <w:ilvl w:val="0"/>
          <w:numId w:val="1"/>
        </w:numPr>
        <w:ind w:right="3" w:hanging="360"/>
      </w:pPr>
      <w:r>
        <w:t xml:space="preserve">Regnskab. </w:t>
      </w:r>
    </w:p>
    <w:p w14:paraId="4139BC9C" w14:textId="77777777" w:rsidR="00BC35DE" w:rsidRDefault="003D5AA0">
      <w:pPr>
        <w:numPr>
          <w:ilvl w:val="0"/>
          <w:numId w:val="1"/>
        </w:numPr>
        <w:ind w:right="3" w:hanging="360"/>
      </w:pPr>
      <w:r>
        <w:t xml:space="preserve">Indkomne forslag. </w:t>
      </w:r>
    </w:p>
    <w:p w14:paraId="5F0587B5" w14:textId="77777777" w:rsidR="00BC35DE" w:rsidRDefault="003D5AA0">
      <w:pPr>
        <w:numPr>
          <w:ilvl w:val="0"/>
          <w:numId w:val="1"/>
        </w:numPr>
        <w:ind w:right="3" w:hanging="360"/>
      </w:pPr>
      <w:r>
        <w:t xml:space="preserve">Budget og fastsættelse af kredskontingent samt kontingent til Kredsens Støttefond for det følgende kalenderår. </w:t>
      </w:r>
    </w:p>
    <w:p w14:paraId="72341F31" w14:textId="77777777" w:rsidR="00BC35DE" w:rsidRDefault="003D5AA0">
      <w:pPr>
        <w:numPr>
          <w:ilvl w:val="0"/>
          <w:numId w:val="1"/>
        </w:numPr>
        <w:ind w:right="3" w:hanging="360"/>
      </w:pPr>
      <w:r>
        <w:lastRenderedPageBreak/>
        <w:t xml:space="preserve">Valg i lige år: </w:t>
      </w:r>
      <w:r>
        <w:tab/>
        <w:t xml:space="preserve"> </w:t>
      </w:r>
    </w:p>
    <w:p w14:paraId="2E28B2D2" w14:textId="069ED757" w:rsidR="003D1873" w:rsidRDefault="003D5AA0">
      <w:pPr>
        <w:ind w:left="370" w:right="3"/>
      </w:pPr>
      <w:r>
        <w:t>a.</w:t>
      </w:r>
      <w:r>
        <w:rPr>
          <w:rFonts w:ascii="Arial" w:eastAsia="Arial" w:hAnsi="Arial" w:cs="Arial"/>
        </w:rPr>
        <w:t xml:space="preserve"> </w:t>
      </w:r>
      <w:r>
        <w:t>Kredsformand</w:t>
      </w:r>
    </w:p>
    <w:p w14:paraId="549D7EFB" w14:textId="72F66349" w:rsidR="00BC35DE" w:rsidRDefault="003D5AA0" w:rsidP="00F718C7">
      <w:pPr>
        <w:ind w:left="360" w:right="3" w:firstLine="0"/>
      </w:pPr>
      <w:r>
        <w:t>b.</w:t>
      </w:r>
      <w:r>
        <w:rPr>
          <w:rFonts w:ascii="Arial" w:eastAsia="Arial" w:hAnsi="Arial" w:cs="Arial"/>
        </w:rPr>
        <w:t xml:space="preserve"> </w:t>
      </w:r>
      <w:r>
        <w:t>Næstformand</w:t>
      </w:r>
      <w:r w:rsidR="00F718C7">
        <w:t xml:space="preserve">, dernæst øvrige delegerede til Danmarks Lærerforenings kongres og suppleanter for disse, hvilket finder sted efter de af Hovedstyrelsen fastsatte retningslinjer. </w:t>
      </w:r>
      <w:r>
        <w:t xml:space="preserve"> </w:t>
      </w:r>
    </w:p>
    <w:p w14:paraId="391D377B" w14:textId="77777777" w:rsidR="00BC35DE" w:rsidRDefault="003D5AA0">
      <w:pPr>
        <w:numPr>
          <w:ilvl w:val="0"/>
          <w:numId w:val="2"/>
        </w:numPr>
        <w:ind w:right="3" w:hanging="360"/>
      </w:pPr>
      <w:r>
        <w:t xml:space="preserve">Kasserer. </w:t>
      </w:r>
    </w:p>
    <w:p w14:paraId="30E62A6C" w14:textId="77777777" w:rsidR="00BC35DE" w:rsidRDefault="003D5AA0">
      <w:pPr>
        <w:numPr>
          <w:ilvl w:val="0"/>
          <w:numId w:val="2"/>
        </w:numPr>
        <w:ind w:right="3" w:hanging="360"/>
      </w:pPr>
      <w:r>
        <w:t xml:space="preserve">2 revisorer. </w:t>
      </w:r>
    </w:p>
    <w:p w14:paraId="08F648AE" w14:textId="77777777" w:rsidR="00BC35DE" w:rsidRDefault="003D5AA0">
      <w:pPr>
        <w:numPr>
          <w:ilvl w:val="0"/>
          <w:numId w:val="2"/>
        </w:numPr>
        <w:ind w:right="3" w:hanging="360"/>
      </w:pPr>
      <w:r>
        <w:t xml:space="preserve">2 revisorsuppleanter. </w:t>
      </w:r>
    </w:p>
    <w:p w14:paraId="6B4EEDB6" w14:textId="6095A096" w:rsidR="00BC35DE" w:rsidRDefault="003D5AA0" w:rsidP="0044028D">
      <w:pPr>
        <w:pStyle w:val="Listeafsnit"/>
        <w:numPr>
          <w:ilvl w:val="0"/>
          <w:numId w:val="1"/>
        </w:numPr>
        <w:ind w:right="3"/>
      </w:pPr>
      <w:r>
        <w:t xml:space="preserve">Eventuelt  </w:t>
      </w:r>
    </w:p>
    <w:p w14:paraId="55E8D73A" w14:textId="77777777" w:rsidR="0044028D" w:rsidRDefault="0044028D" w:rsidP="0044028D">
      <w:pPr>
        <w:ind w:right="3"/>
      </w:pPr>
    </w:p>
    <w:p w14:paraId="68D3C51E" w14:textId="0D8804C6" w:rsidR="0044028D" w:rsidRDefault="0044028D" w:rsidP="0044028D">
      <w:pPr>
        <w:ind w:right="3"/>
      </w:pPr>
      <w:r>
        <w:t>Afstemning om fremsatte forslag sker ved håndsoprækning medmindre dirigenten</w:t>
      </w:r>
      <w:r w:rsidR="003B766C">
        <w:t xml:space="preserve">, formanden, Kredsstyrelsen eller mindst 10 % af de </w:t>
      </w:r>
      <w:r w:rsidR="00353298">
        <w:t>fremmødte begærer skriftlig afstemning.</w:t>
      </w:r>
    </w:p>
    <w:p w14:paraId="4B6B222B" w14:textId="4B9191BE" w:rsidR="00353298" w:rsidRDefault="00353298" w:rsidP="0044028D">
      <w:pPr>
        <w:ind w:right="3"/>
      </w:pPr>
      <w:r>
        <w:t>Personvalg sker altid ved skriftlig afstemning</w:t>
      </w:r>
      <w:r w:rsidR="00D2258E">
        <w:t>, hvis der er opstillet flere kandidater end det antal, der skal vælges. Stemmeberettigede er almindelige medlemmer jf. DLF’s vedtægter § 6.</w:t>
      </w:r>
    </w:p>
    <w:p w14:paraId="4E02494A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8C2848F" w14:textId="77777777" w:rsidR="00BC35DE" w:rsidRDefault="003D5AA0">
      <w:pPr>
        <w:tabs>
          <w:tab w:val="center" w:pos="1304"/>
        </w:tabs>
        <w:ind w:left="-15" w:firstLine="0"/>
      </w:pPr>
      <w:r>
        <w:t xml:space="preserve">§ 7. </w:t>
      </w:r>
      <w:r>
        <w:tab/>
        <w:t xml:space="preserve"> </w:t>
      </w:r>
    </w:p>
    <w:p w14:paraId="69643245" w14:textId="77777777" w:rsidR="00BC35DE" w:rsidRDefault="003D5AA0">
      <w:pPr>
        <w:ind w:left="-5" w:right="3"/>
      </w:pPr>
      <w:r>
        <w:t xml:space="preserve">Ekstraordinær generalforsamling afholdes, når formanden eller styrelsen finder det nødvendigt, eller når mindst 10 % af medlemmerne skriftligt til styrelsen fremsætter ønske herom og samtidig meddeler det/de emne/r, som ønskes behandlet af generalforsamlingen. </w:t>
      </w:r>
    </w:p>
    <w:p w14:paraId="43E9767B" w14:textId="77777777" w:rsidR="00BC35DE" w:rsidRDefault="003D5AA0">
      <w:pPr>
        <w:ind w:left="-5" w:right="3"/>
      </w:pPr>
      <w:r>
        <w:t xml:space="preserve">I sidstnævnte tilfælde skal generalforsamlingen afholdes senest 1 måned efter, skoleferier fraregnet, at begæringen er fremsat. </w:t>
      </w:r>
    </w:p>
    <w:p w14:paraId="6E73185C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507A6CCB" w14:textId="6303E290" w:rsidR="00BC35DE" w:rsidRDefault="003D5AA0">
      <w:pPr>
        <w:ind w:left="-5" w:right="3"/>
      </w:pPr>
      <w:r>
        <w:t>Ekstraordinær generalforsamling med angivelse af dagsorden indkaldes med mindst 5 dages varsel ved opslag på skolerne, på Kreds 13’s hjemmesid</w:t>
      </w:r>
      <w:r w:rsidR="00281FB7">
        <w:t xml:space="preserve">e </w:t>
      </w:r>
      <w:r>
        <w:t xml:space="preserve">samt på </w:t>
      </w:r>
      <w:hyperlink r:id="rId5">
        <w:r>
          <w:rPr>
            <w:color w:val="0000FF"/>
            <w:u w:val="single" w:color="0000FF"/>
          </w:rPr>
          <w:t>www.folkeskolen.dk</w:t>
        </w:r>
      </w:hyperlink>
      <w:hyperlink r:id="rId6">
        <w:r>
          <w:t xml:space="preserve"> </w:t>
        </w:r>
      </w:hyperlink>
    </w:p>
    <w:p w14:paraId="1BD3D51A" w14:textId="28A314AC" w:rsidR="00E97984" w:rsidRDefault="00E97984">
      <w:pPr>
        <w:ind w:left="-5" w:right="3"/>
      </w:pPr>
    </w:p>
    <w:p w14:paraId="3BA0096B" w14:textId="77777777" w:rsidR="00E97984" w:rsidRDefault="00E97984" w:rsidP="00E97984">
      <w:pPr>
        <w:pStyle w:val="Ingenafstand"/>
        <w:rPr>
          <w:rStyle w:val="Fremhv"/>
          <w:i w:val="0"/>
          <w:iCs w:val="0"/>
          <w:color w:val="333333"/>
          <w:szCs w:val="24"/>
        </w:rPr>
      </w:pPr>
      <w:r w:rsidRPr="00E97984">
        <w:rPr>
          <w:rStyle w:val="Fremhv"/>
          <w:i w:val="0"/>
          <w:iCs w:val="0"/>
          <w:color w:val="333333"/>
          <w:szCs w:val="24"/>
        </w:rPr>
        <w:t>§ 8</w:t>
      </w:r>
      <w:r>
        <w:rPr>
          <w:rStyle w:val="Fremhv"/>
          <w:i w:val="0"/>
          <w:iCs w:val="0"/>
          <w:color w:val="333333"/>
          <w:szCs w:val="24"/>
        </w:rPr>
        <w:t xml:space="preserve">. </w:t>
      </w:r>
    </w:p>
    <w:p w14:paraId="1B8C559A" w14:textId="503FD375" w:rsidR="00E97984" w:rsidRPr="00E97984" w:rsidRDefault="00E97984" w:rsidP="00E97984">
      <w:pPr>
        <w:pStyle w:val="Ingenafstand"/>
        <w:rPr>
          <w:rStyle w:val="Fremhv"/>
          <w:i w:val="0"/>
          <w:iCs w:val="0"/>
          <w:color w:val="333333"/>
          <w:szCs w:val="24"/>
        </w:rPr>
      </w:pPr>
      <w:r w:rsidRPr="00E97984">
        <w:rPr>
          <w:rStyle w:val="Fremhv"/>
          <w:i w:val="0"/>
          <w:iCs w:val="0"/>
          <w:color w:val="333333"/>
          <w:szCs w:val="24"/>
        </w:rPr>
        <w:t>Force majeure</w:t>
      </w:r>
    </w:p>
    <w:p w14:paraId="71BCA32C" w14:textId="77777777" w:rsidR="00E97984" w:rsidRPr="00E97984" w:rsidRDefault="00E97984" w:rsidP="00E97984">
      <w:pPr>
        <w:pStyle w:val="Ingenafstand"/>
        <w:rPr>
          <w:rStyle w:val="Fremhv"/>
          <w:i w:val="0"/>
          <w:iCs w:val="0"/>
          <w:color w:val="333333"/>
          <w:szCs w:val="24"/>
        </w:rPr>
      </w:pPr>
      <w:r w:rsidRPr="00E97984">
        <w:rPr>
          <w:rStyle w:val="Fremhv"/>
          <w:i w:val="0"/>
          <w:iCs w:val="0"/>
          <w:color w:val="333333"/>
          <w:szCs w:val="24"/>
        </w:rPr>
        <w:t>Stk. 1. Indenfor rammerne af vedtægterne for Danmarks Lærerforening – samt nærværende vedtægter, kan kredsstyrelsen i forbindelse med force majeure træffe beslutning om at udsætte generalforsamlingen.</w:t>
      </w:r>
    </w:p>
    <w:p w14:paraId="6CCCD1F5" w14:textId="77777777" w:rsidR="00E97984" w:rsidRPr="00E97984" w:rsidRDefault="00E97984" w:rsidP="00E97984">
      <w:pPr>
        <w:pStyle w:val="Ingenafstand"/>
        <w:rPr>
          <w:rStyle w:val="Fremhv"/>
          <w:i w:val="0"/>
          <w:iCs w:val="0"/>
          <w:color w:val="333333"/>
          <w:szCs w:val="24"/>
        </w:rPr>
      </w:pPr>
      <w:r w:rsidRPr="00E97984">
        <w:rPr>
          <w:rStyle w:val="Fremhv"/>
          <w:i w:val="0"/>
          <w:iCs w:val="0"/>
          <w:color w:val="333333"/>
          <w:szCs w:val="24"/>
        </w:rPr>
        <w:t>Stk. 2. Udsættes generalforsamlingen med afsæt i force majeure, skal kredsstyrelsen indkalde til afholdelse af generalforsamling, så snart det igen er fysisk muligt. Indkaldelsen sker i henhold til vedtægternes øvrige bestemmelser om generalforsamlingens afvikling.</w:t>
      </w:r>
    </w:p>
    <w:p w14:paraId="089F9154" w14:textId="77777777" w:rsidR="00E97984" w:rsidRPr="005B276F" w:rsidRDefault="00E97984" w:rsidP="00E97984">
      <w:pPr>
        <w:pStyle w:val="Ingenafstand"/>
        <w:rPr>
          <w:szCs w:val="24"/>
        </w:rPr>
      </w:pPr>
    </w:p>
    <w:p w14:paraId="0DA355C5" w14:textId="4F5F2EFC" w:rsidR="00BC35DE" w:rsidRDefault="003D5AA0">
      <w:pPr>
        <w:tabs>
          <w:tab w:val="center" w:pos="1304"/>
        </w:tabs>
        <w:ind w:left="-15" w:firstLine="0"/>
      </w:pPr>
      <w:r>
        <w:t xml:space="preserve">§ </w:t>
      </w:r>
      <w:r w:rsidR="00E97984">
        <w:t>9</w:t>
      </w:r>
      <w:r>
        <w:t xml:space="preserve">. </w:t>
      </w:r>
      <w:r>
        <w:tab/>
        <w:t xml:space="preserve"> </w:t>
      </w:r>
    </w:p>
    <w:p w14:paraId="4E1E153F" w14:textId="77777777" w:rsidR="00BC35DE" w:rsidRDefault="003D5AA0">
      <w:pPr>
        <w:ind w:left="-5" w:right="3"/>
      </w:pPr>
      <w:r>
        <w:t xml:space="preserve">Kredsen ledes af en styrelse, som består af formanden, næstformanden, kredsens øvrige delegerede, kassereren og tillidsrepræsentanterne fra kommunernes folkeskoler, jfr. DLF’s vedtægter § 1. </w:t>
      </w:r>
    </w:p>
    <w:p w14:paraId="7321F1F1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84BA581" w14:textId="334F16C0" w:rsidR="00BC35DE" w:rsidRDefault="003D5AA0">
      <w:pPr>
        <w:tabs>
          <w:tab w:val="center" w:pos="852"/>
        </w:tabs>
        <w:ind w:left="-15" w:firstLine="0"/>
      </w:pPr>
      <w:r>
        <w:t xml:space="preserve">§ </w:t>
      </w:r>
      <w:r w:rsidR="00E97984">
        <w:t>10</w:t>
      </w:r>
      <w:r>
        <w:t xml:space="preserve">. </w:t>
      </w:r>
      <w:r>
        <w:tab/>
        <w:t xml:space="preserve"> </w:t>
      </w:r>
    </w:p>
    <w:p w14:paraId="091948EB" w14:textId="77777777" w:rsidR="00BC35DE" w:rsidRDefault="003D5AA0">
      <w:pPr>
        <w:ind w:left="-5" w:right="3"/>
      </w:pPr>
      <w:r>
        <w:t xml:space="preserve">Der oprettes faglige klubber på de enkelte tjenestesteder med det formål at styrke det fagpolitiske arbejde blandt medlemmerne i fraktionerne 1 og 2. </w:t>
      </w:r>
    </w:p>
    <w:p w14:paraId="2A0F0703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1D8CB4F1" w14:textId="77777777" w:rsidR="00BC35DE" w:rsidRDefault="003D5AA0">
      <w:pPr>
        <w:ind w:left="-5" w:right="3"/>
      </w:pPr>
      <w:r>
        <w:t xml:space="preserve">Klubbens forretningsorden skal godkendes af kredsstyrelsen. </w:t>
      </w:r>
    </w:p>
    <w:p w14:paraId="3A063387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1AF3A1CE" w14:textId="77777777" w:rsidR="00BC35DE" w:rsidRDefault="003D5AA0">
      <w:pPr>
        <w:ind w:left="-5" w:right="3"/>
      </w:pPr>
      <w:r>
        <w:t xml:space="preserve">TR/kontaktperson er formand for klubben og er forbindelsesled til kredsstyrelsen. </w:t>
      </w:r>
    </w:p>
    <w:p w14:paraId="0F93148F" w14:textId="77777777" w:rsidR="00BC35DE" w:rsidRDefault="003D5AA0">
      <w:pPr>
        <w:spacing w:after="0" w:line="259" w:lineRule="auto"/>
        <w:ind w:left="0" w:firstLine="0"/>
      </w:pPr>
      <w:r>
        <w:lastRenderedPageBreak/>
        <w:t xml:space="preserve"> </w:t>
      </w:r>
    </w:p>
    <w:p w14:paraId="188878AF" w14:textId="77777777" w:rsidR="00BC35DE" w:rsidRDefault="003D5AA0">
      <w:pPr>
        <w:ind w:left="-5" w:right="3"/>
      </w:pPr>
      <w:r>
        <w:t xml:space="preserve">Valg af TR og TR-suppleant sker i henhold til TR-reglerne. </w:t>
      </w:r>
    </w:p>
    <w:p w14:paraId="468A9708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DD0F65B" w14:textId="77777777" w:rsidR="00BC35DE" w:rsidRDefault="003D5AA0">
      <w:pPr>
        <w:ind w:left="-5" w:right="3"/>
      </w:pPr>
      <w:r>
        <w:t xml:space="preserve">Valg af kontaktperson og suppleant for denne sker efter de af kongressen fastsatte bestemmelser. </w:t>
      </w:r>
    </w:p>
    <w:p w14:paraId="6487E2D7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C162D84" w14:textId="77777777" w:rsidR="00BC35DE" w:rsidRDefault="003D5AA0">
      <w:pPr>
        <w:ind w:left="-5" w:right="3"/>
      </w:pPr>
      <w:r>
        <w:t xml:space="preserve">Medlemmer uden fast tjenestested kan udgøre en særlig klub under kredsen. </w:t>
      </w:r>
    </w:p>
    <w:p w14:paraId="09DD11E0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01036797" w14:textId="77777777" w:rsidR="00BC35DE" w:rsidRDefault="003D5AA0">
      <w:pPr>
        <w:ind w:left="-5" w:right="3"/>
      </w:pPr>
      <w:r>
        <w:t xml:space="preserve">Medlemmer, som ikke er ansat på en skole, men er ansat efter overenskomst indgået af DLF eller LC, kan udgøre en særlig klub under kredsen. </w:t>
      </w:r>
    </w:p>
    <w:p w14:paraId="7AA9BB95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5C8E3804" w14:textId="3DD93407" w:rsidR="00BC35DE" w:rsidRDefault="003D5AA0">
      <w:pPr>
        <w:tabs>
          <w:tab w:val="center" w:pos="1304"/>
        </w:tabs>
        <w:ind w:left="-15" w:firstLine="0"/>
      </w:pPr>
      <w:r>
        <w:t>§ 1</w:t>
      </w:r>
      <w:r w:rsidR="00E97984">
        <w:t>1</w:t>
      </w:r>
      <w:r>
        <w:t xml:space="preserve">. </w:t>
      </w:r>
      <w:r>
        <w:tab/>
        <w:t xml:space="preserve"> </w:t>
      </w:r>
    </w:p>
    <w:p w14:paraId="5707E49E" w14:textId="50ADC117" w:rsidR="00BC35DE" w:rsidRDefault="003D5AA0">
      <w:pPr>
        <w:ind w:left="-5" w:right="3"/>
      </w:pPr>
      <w:r>
        <w:t xml:space="preserve">Et forslag om et mistillidsvotum til styrelsen kan behandles på en lovligt indkaldt generalforsamling, </w:t>
      </w:r>
      <w:proofErr w:type="gramStart"/>
      <w:r>
        <w:t>såfremt</w:t>
      </w:r>
      <w:proofErr w:type="gramEnd"/>
      <w:r>
        <w:t xml:space="preserve"> forslaget er rettidigt indgivet til dagsordenen. </w:t>
      </w:r>
    </w:p>
    <w:p w14:paraId="64DA6234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8F658CE" w14:textId="77777777" w:rsidR="00BC35DE" w:rsidRDefault="003D5AA0">
      <w:pPr>
        <w:ind w:left="-5" w:right="3"/>
      </w:pPr>
      <w:r>
        <w:t xml:space="preserve">Vedtager generalforsamlingen forslaget, indkalder styrelsen til ekstraordinær generalforsamling til afholdelse inden en måned, skoleferier fraregnet, med nyvalg i henhold til § 6, pkt. 6. </w:t>
      </w:r>
    </w:p>
    <w:p w14:paraId="0DB9B09A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7B8CEA7" w14:textId="77777777" w:rsidR="00BC35DE" w:rsidRDefault="003D5AA0">
      <w:pPr>
        <w:ind w:left="-5" w:right="3"/>
      </w:pPr>
      <w:r>
        <w:t xml:space="preserve">I perioden indtil afholdelse af den ekstraordinære generalforsamling udvirker styrelsen valg af tillidsrepræsentanter.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7DC93D0" w14:textId="77777777" w:rsidR="00BC35DE" w:rsidRDefault="003D5A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41F86C6" w14:textId="77777777" w:rsidR="00BC35DE" w:rsidRDefault="003D5AA0">
      <w:pPr>
        <w:ind w:left="-5" w:right="3"/>
      </w:pPr>
      <w:r>
        <w:t xml:space="preserve">Den således nyvalgte styrelse tiltræder straks med den resterende del af valgperioden som funktionsperiode. </w:t>
      </w:r>
    </w:p>
    <w:p w14:paraId="28824FA5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A362E21" w14:textId="77777777" w:rsidR="00BC35DE" w:rsidRDefault="003D5AA0">
      <w:pPr>
        <w:ind w:left="-5" w:right="3"/>
      </w:pPr>
      <w:r>
        <w:t xml:space="preserve">Vedtages et mistillidsvotum på en ekstraordinær generalforsamling to måneder eller mindre før den af Hovedstyrelsen fastsatte periode for afholdelse af ordinær generalforsamling, udskydes nyvalg hertil. </w:t>
      </w:r>
    </w:p>
    <w:p w14:paraId="7B9482DF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0B6DB1E1" w14:textId="7BB58360" w:rsidR="00BC35DE" w:rsidRDefault="003D5AA0">
      <w:pPr>
        <w:tabs>
          <w:tab w:val="center" w:pos="1304"/>
        </w:tabs>
        <w:ind w:left="-15" w:firstLine="0"/>
      </w:pPr>
      <w:r>
        <w:t>§ 1</w:t>
      </w:r>
      <w:r w:rsidR="00E97984">
        <w:t>2</w:t>
      </w:r>
      <w:r>
        <w:t xml:space="preserve">. </w:t>
      </w:r>
      <w:r>
        <w:tab/>
        <w:t xml:space="preserve"> </w:t>
      </w:r>
    </w:p>
    <w:p w14:paraId="0A4DCACD" w14:textId="77777777" w:rsidR="00BC35DE" w:rsidRDefault="003D5AA0">
      <w:pPr>
        <w:ind w:left="-5" w:right="3"/>
      </w:pPr>
      <w:r>
        <w:t xml:space="preserve">Styrelsen vælger selv sine repræsentanter til udvalg m.v.  </w:t>
      </w:r>
    </w:p>
    <w:p w14:paraId="6569C794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61A5FF2" w14:textId="77777777" w:rsidR="00BC35DE" w:rsidRDefault="003D5AA0">
      <w:pPr>
        <w:ind w:left="-5" w:right="3"/>
      </w:pPr>
      <w:r>
        <w:t xml:space="preserve">Styrelsen kan ansætte lønnet kontorhjælp. </w:t>
      </w:r>
    </w:p>
    <w:p w14:paraId="5CDF7EF6" w14:textId="77777777" w:rsidR="00BC35DE" w:rsidRDefault="003D5AA0">
      <w:pPr>
        <w:ind w:left="-5" w:right="3"/>
      </w:pPr>
      <w:r>
        <w:t xml:space="preserve">Faglig sekretær kan udpeges af Styrelsen. </w:t>
      </w:r>
    </w:p>
    <w:p w14:paraId="0516781D" w14:textId="77777777" w:rsidR="00BC35DE" w:rsidRDefault="003D5A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A0AB4B8" w14:textId="77777777" w:rsidR="00BC35DE" w:rsidRDefault="003D5AA0">
      <w:pPr>
        <w:ind w:left="-5" w:right="3"/>
      </w:pPr>
      <w:r>
        <w:t xml:space="preserve">Kredsen tegnes i økonomisk henseende af én af følgende personer: </w:t>
      </w:r>
    </w:p>
    <w:p w14:paraId="17C3DBED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FD8C7D9" w14:textId="77777777" w:rsidR="00BC35DE" w:rsidRDefault="003D5AA0">
      <w:pPr>
        <w:numPr>
          <w:ilvl w:val="0"/>
          <w:numId w:val="3"/>
        </w:numPr>
        <w:ind w:right="3" w:hanging="360"/>
      </w:pPr>
      <w:r>
        <w:t xml:space="preserve">Kredsformand </w:t>
      </w:r>
    </w:p>
    <w:p w14:paraId="4A77A4E0" w14:textId="77777777" w:rsidR="00BC35DE" w:rsidRDefault="003D5AA0">
      <w:pPr>
        <w:numPr>
          <w:ilvl w:val="0"/>
          <w:numId w:val="3"/>
        </w:numPr>
        <w:ind w:right="3" w:hanging="360"/>
      </w:pPr>
      <w:r>
        <w:t xml:space="preserve">Kredskassereren </w:t>
      </w:r>
    </w:p>
    <w:p w14:paraId="6AFD056E" w14:textId="77777777" w:rsidR="00BC35DE" w:rsidRDefault="003D5AA0">
      <w:pPr>
        <w:numPr>
          <w:ilvl w:val="0"/>
          <w:numId w:val="3"/>
        </w:numPr>
        <w:ind w:right="3" w:hanging="360"/>
      </w:pPr>
      <w:r>
        <w:t xml:space="preserve">Kredsens næstformand </w:t>
      </w:r>
    </w:p>
    <w:p w14:paraId="07C647EC" w14:textId="77777777" w:rsidR="00BC35DE" w:rsidRDefault="003D5AA0">
      <w:pPr>
        <w:numPr>
          <w:ilvl w:val="0"/>
          <w:numId w:val="3"/>
        </w:numPr>
        <w:ind w:right="3" w:hanging="360"/>
      </w:pPr>
      <w:r>
        <w:t xml:space="preserve">Enhver af kredsens øvrige ansatte, som i denne forbindelse er givet prokura. </w:t>
      </w:r>
    </w:p>
    <w:p w14:paraId="5CC1DF0E" w14:textId="77777777" w:rsidR="00BC35DE" w:rsidRDefault="003D5AA0">
      <w:pPr>
        <w:numPr>
          <w:ilvl w:val="0"/>
          <w:numId w:val="3"/>
        </w:numPr>
        <w:ind w:right="3" w:hanging="360"/>
      </w:pPr>
      <w:r>
        <w:t xml:space="preserve">Ethvert kredsstyrelsesmedlem, som i denne forbindelse er givet prokura. </w:t>
      </w:r>
    </w:p>
    <w:p w14:paraId="14971061" w14:textId="77777777" w:rsidR="00BC35DE" w:rsidRDefault="003D5A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025C091F" w14:textId="77777777" w:rsidR="00BC35DE" w:rsidRDefault="003D5AA0">
      <w:pPr>
        <w:ind w:left="-5" w:right="3"/>
      </w:pPr>
      <w:r>
        <w:t xml:space="preserve">Optagelse af lån kan dog kun finde sted efter beslutning herom i styrelsen. </w:t>
      </w:r>
    </w:p>
    <w:p w14:paraId="1FD6A05D" w14:textId="77777777" w:rsidR="00BC35DE" w:rsidRDefault="003D5AA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07D2C8D0" w14:textId="77777777" w:rsidR="00BC35DE" w:rsidRDefault="003D5AA0">
      <w:pPr>
        <w:ind w:left="-5" w:right="3"/>
      </w:pPr>
      <w:r>
        <w:lastRenderedPageBreak/>
        <w:t xml:space="preserve">Køb og salg af fast ejendom kan kun foretages efter vedtagelse på en generalforsamling. </w:t>
      </w:r>
    </w:p>
    <w:p w14:paraId="3C6E8072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64267AF" w14:textId="7BBAF032" w:rsidR="00BC35DE" w:rsidRDefault="003D5AA0">
      <w:pPr>
        <w:tabs>
          <w:tab w:val="center" w:pos="1304"/>
        </w:tabs>
        <w:ind w:left="-15" w:firstLine="0"/>
      </w:pPr>
      <w:r>
        <w:t>§ 1</w:t>
      </w:r>
      <w:r w:rsidR="00E97984">
        <w:t>3</w:t>
      </w:r>
      <w:r>
        <w:t xml:space="preserve">. </w:t>
      </w:r>
      <w:r>
        <w:tab/>
        <w:t xml:space="preserve"> </w:t>
      </w:r>
    </w:p>
    <w:p w14:paraId="6C908F58" w14:textId="77777777" w:rsidR="00BC35DE" w:rsidRDefault="003D5AA0">
      <w:pPr>
        <w:ind w:left="-5" w:right="3"/>
      </w:pPr>
      <w:r>
        <w:t xml:space="preserve">Kredsens Støttefond har til formål at forøge kredsens økonomiske styrke og i en given situation at kunne yde støtte til medlemmer af DLF’s Kreds 13 under konflikter om tjenstlige og lønmæssige forhold samt til kulturelle arrangementer, som Kreds 13 deltager i eller arrangerer. </w:t>
      </w:r>
    </w:p>
    <w:p w14:paraId="00D81D08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DDE6B55" w14:textId="77777777" w:rsidR="00BC35DE" w:rsidRDefault="003D5AA0">
      <w:pPr>
        <w:ind w:left="-5" w:right="3"/>
      </w:pPr>
      <w:proofErr w:type="gramStart"/>
      <w:r>
        <w:t>Endvidere</w:t>
      </w:r>
      <w:proofErr w:type="gramEnd"/>
      <w:r>
        <w:t xml:space="preserve"> har Kredsens Støttefond til formål at give Kreds 13 mulighed for at yde støtte til andre organisationer uden for DLF i konflikt om tjenstlige og lønmæssige forhold. </w:t>
      </w:r>
    </w:p>
    <w:p w14:paraId="58C89B42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2F91044" w14:textId="77777777" w:rsidR="00BC35DE" w:rsidRDefault="003D5AA0">
      <w:pPr>
        <w:ind w:left="-5" w:right="3"/>
      </w:pPr>
      <w:r>
        <w:t xml:space="preserve">Kredsens Støttefonds midler anbringes sikrest muligt. </w:t>
      </w:r>
    </w:p>
    <w:p w14:paraId="47F1B9A6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1F6BF0F2" w14:textId="77777777" w:rsidR="00BC35DE" w:rsidRDefault="003D5AA0">
      <w:pPr>
        <w:ind w:left="-5" w:right="3"/>
      </w:pPr>
      <w:r>
        <w:t xml:space="preserve">Renterne fra Støttefonden indgår i driftsregnskabet.  </w:t>
      </w:r>
    </w:p>
    <w:p w14:paraId="0B072D03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2D568F4D" w14:textId="77777777" w:rsidR="00BC35DE" w:rsidRDefault="003D5AA0">
      <w:pPr>
        <w:ind w:left="-5" w:right="3"/>
      </w:pPr>
      <w:r>
        <w:t xml:space="preserve">Der aflægges regnskab på den ordinære generalforsamling, hvor evt. kontingentet til Kredsens Støttefond fastsættes for et år ad gangen. </w:t>
      </w:r>
    </w:p>
    <w:p w14:paraId="6CC45430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2DE9FC3" w14:textId="77777777" w:rsidR="00BC35DE" w:rsidRDefault="003D5AA0">
      <w:pPr>
        <w:ind w:left="-5" w:right="3"/>
      </w:pPr>
      <w:r>
        <w:t xml:space="preserve">Kredsen råder </w:t>
      </w:r>
      <w:proofErr w:type="gramStart"/>
      <w:r>
        <w:t>endvidere</w:t>
      </w:r>
      <w:proofErr w:type="gramEnd"/>
      <w:r>
        <w:t xml:space="preserve"> over Særlig Fond udlagt til Kreds 13 af hovedforeningen, hvis formål </w:t>
      </w:r>
    </w:p>
    <w:p w14:paraId="71A3CC16" w14:textId="77777777" w:rsidR="00BC35DE" w:rsidRDefault="003D5AA0">
      <w:pPr>
        <w:ind w:left="-5" w:right="3"/>
      </w:pPr>
      <w:r>
        <w:t xml:space="preserve">m.m. angives i hovedforeningens vedtægter § 9. Særlig fond forvaltes efter vedtægter for ”Kreds 13’s særlige fond”. </w:t>
      </w:r>
    </w:p>
    <w:p w14:paraId="33D95670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33D5D6A3" w14:textId="77777777" w:rsidR="00BC35DE" w:rsidRDefault="003D5AA0">
      <w:pPr>
        <w:ind w:left="-5" w:right="3"/>
      </w:pPr>
      <w:r>
        <w:t xml:space="preserve">Kredsens årsregnskab revideres/ gennemgås af et professionelt revisionsfirma og de to interne revisorer. </w:t>
      </w:r>
    </w:p>
    <w:p w14:paraId="2D97FDCA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3AEFE84E" w14:textId="3E78BD54" w:rsidR="00BC35DE" w:rsidRDefault="003D5AA0">
      <w:pPr>
        <w:tabs>
          <w:tab w:val="center" w:pos="852"/>
        </w:tabs>
        <w:ind w:left="-15" w:firstLine="0"/>
      </w:pPr>
      <w:r>
        <w:t>§ 1</w:t>
      </w:r>
      <w:r w:rsidR="00E97984">
        <w:t>4</w:t>
      </w:r>
      <w:r>
        <w:t xml:space="preserve">. </w:t>
      </w:r>
      <w:r>
        <w:tab/>
        <w:t xml:space="preserve"> </w:t>
      </w:r>
    </w:p>
    <w:p w14:paraId="20AFBB79" w14:textId="77777777" w:rsidR="00BC35DE" w:rsidRDefault="003D5AA0">
      <w:pPr>
        <w:ind w:left="-5" w:right="3"/>
      </w:pPr>
      <w:r>
        <w:t xml:space="preserve">Kredsstyrelsen drager omsorg for, at de under foreningens organisationsområde ansatte ved ethvert tjenestested i kredsens område vælger en tillidsrepræsentant og en suppleant for denne blandt medlemmerne på tjenestestedet efter bestemmelserne i de til enhver tid gældende regler for valg af medarbejderrepræsentanter. </w:t>
      </w:r>
    </w:p>
    <w:p w14:paraId="10B7E135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79477655" w14:textId="77777777" w:rsidR="00BC35DE" w:rsidRDefault="003D5AA0">
      <w:pPr>
        <w:ind w:left="-5" w:right="3"/>
      </w:pPr>
      <w:r>
        <w:t xml:space="preserve">Valget udskrives i lige årstal til afholdelse inden udgangen af marts.  </w:t>
      </w:r>
    </w:p>
    <w:p w14:paraId="4593910A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93017B5" w14:textId="6EBD792D" w:rsidR="00BC35DE" w:rsidRDefault="003D5AA0">
      <w:pPr>
        <w:tabs>
          <w:tab w:val="center" w:pos="1304"/>
        </w:tabs>
        <w:ind w:left="-15" w:firstLine="0"/>
      </w:pPr>
      <w:r>
        <w:t>§ 1</w:t>
      </w:r>
      <w:r w:rsidR="00E97984">
        <w:t>5</w:t>
      </w:r>
      <w:r>
        <w:t xml:space="preserve">. </w:t>
      </w:r>
      <w:r>
        <w:tab/>
        <w:t xml:space="preserve"> </w:t>
      </w:r>
    </w:p>
    <w:p w14:paraId="550A43E2" w14:textId="77777777" w:rsidR="00BC35DE" w:rsidRDefault="003D5AA0">
      <w:pPr>
        <w:ind w:left="-5" w:right="3"/>
      </w:pPr>
      <w:r>
        <w:t xml:space="preserve">Kredsens ophør. </w:t>
      </w:r>
    </w:p>
    <w:p w14:paraId="05DB19BC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176F29A" w14:textId="77777777" w:rsidR="00BC35DE" w:rsidRDefault="003D5AA0">
      <w:pPr>
        <w:ind w:left="-5" w:right="3"/>
      </w:pPr>
      <w:r>
        <w:t xml:space="preserve">Danmarks Lærerforening Kreds 13 kan med hovedstyrelsens forudgående godkendelse kun opløses, hvis dette vedtages på en generalforsamling, indkaldt efter de for ordinære generalforsamlinger gældende regler, på hvilken mindst 2/3 af generalforsamlingens tilstedeværende almindelige medlemmer (inkl. stemmer ikke) stemmer for. </w:t>
      </w:r>
    </w:p>
    <w:p w14:paraId="0B45C55B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0EB0EB82" w14:textId="77777777" w:rsidR="00BC35DE" w:rsidRDefault="003D5AA0">
      <w:pPr>
        <w:ind w:left="-5" w:right="3"/>
      </w:pPr>
      <w:r>
        <w:t xml:space="preserve">Opnås der ikke 2/3’s flertal for forslaget, indkaldes der til ekstraordinær generalforsamling, hvor beslutning træffes ved </w:t>
      </w:r>
      <w:proofErr w:type="gramStart"/>
      <w:r>
        <w:t>almindelig stemmeflertal</w:t>
      </w:r>
      <w:proofErr w:type="gramEnd"/>
      <w:r>
        <w:t xml:space="preserve">. </w:t>
      </w:r>
    </w:p>
    <w:p w14:paraId="34479D97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3A7568A5" w14:textId="77777777" w:rsidR="00BC35DE" w:rsidRDefault="003D5AA0">
      <w:pPr>
        <w:ind w:left="-5" w:right="3"/>
      </w:pPr>
      <w:r>
        <w:lastRenderedPageBreak/>
        <w:t xml:space="preserve">I tilfælde af kredsens opløsning anvendes dens midler efter generalforsamlingens nærmere bestemmelser efter kredsens formålsbestemmelser. </w:t>
      </w:r>
    </w:p>
    <w:p w14:paraId="453C6406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38D60B1A" w14:textId="77777777" w:rsidR="00BC35DE" w:rsidRDefault="003D5AA0">
      <w:pPr>
        <w:ind w:left="-5" w:right="3"/>
      </w:pPr>
      <w:r>
        <w:t xml:space="preserve">Ved kredsens opløsning tilfalder dog de til enhver tid værende midler i den til kredsen udlagte Særlig Fond, herunder eventuel fast ejendom, inventar etc. DLF´s Særlige Fond. </w:t>
      </w:r>
    </w:p>
    <w:p w14:paraId="0674C4E2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48B1BCCF" w14:textId="7739EC67" w:rsidR="00BC35DE" w:rsidRDefault="003D5AA0">
      <w:pPr>
        <w:tabs>
          <w:tab w:val="center" w:pos="1304"/>
        </w:tabs>
        <w:ind w:left="-15" w:firstLine="0"/>
      </w:pPr>
      <w:r>
        <w:t>§ 1</w:t>
      </w:r>
      <w:r w:rsidR="00E97984">
        <w:t>6</w:t>
      </w:r>
      <w:r>
        <w:t xml:space="preserve">. </w:t>
      </w:r>
      <w:r>
        <w:tab/>
        <w:t xml:space="preserve"> </w:t>
      </w:r>
    </w:p>
    <w:p w14:paraId="65A53F91" w14:textId="77777777" w:rsidR="00BC35DE" w:rsidRDefault="003D5AA0">
      <w:pPr>
        <w:spacing w:after="16" w:line="238" w:lineRule="auto"/>
        <w:ind w:left="0" w:firstLine="0"/>
      </w:pPr>
      <w:r>
        <w:rPr>
          <w:sz w:val="22"/>
        </w:rPr>
        <w:t>For at nærværende vedtægter kan ændres kræves det, at mindst 2/3 af de tilstedeværende medlemmer stemmer for en ændring, som er optaget</w:t>
      </w:r>
      <w:r>
        <w:rPr>
          <w:color w:val="1F497D"/>
          <w:sz w:val="22"/>
        </w:rPr>
        <w:t xml:space="preserve"> </w:t>
      </w:r>
      <w:r>
        <w:rPr>
          <w:sz w:val="22"/>
        </w:rPr>
        <w:t xml:space="preserve">på dagsordenen for en ordinær eller ekstraordinær generalforsamling. </w:t>
      </w:r>
    </w:p>
    <w:p w14:paraId="0F848CDF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6B1D0FC4" w14:textId="210B001D" w:rsidR="00BC35DE" w:rsidRDefault="003D5AA0">
      <w:pPr>
        <w:tabs>
          <w:tab w:val="center" w:pos="1304"/>
        </w:tabs>
        <w:ind w:left="-15" w:firstLine="0"/>
      </w:pPr>
      <w:r>
        <w:t>§ 1</w:t>
      </w:r>
      <w:r w:rsidR="00E97984">
        <w:t>7</w:t>
      </w:r>
      <w:r>
        <w:t xml:space="preserve">. </w:t>
      </w:r>
      <w:r>
        <w:tab/>
        <w:t xml:space="preserve"> </w:t>
      </w:r>
    </w:p>
    <w:p w14:paraId="54F2BA5A" w14:textId="77777777" w:rsidR="00BC35DE" w:rsidRDefault="003D5AA0">
      <w:pPr>
        <w:ind w:left="-5" w:right="3"/>
      </w:pPr>
      <w:r>
        <w:t xml:space="preserve">Nærværende vedtægter træder i kraft ved vedtagelsen. </w:t>
      </w:r>
    </w:p>
    <w:p w14:paraId="7EE3FB1D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0B25815F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p w14:paraId="38E0DA7A" w14:textId="7BB14352" w:rsidR="00BC35DE" w:rsidRDefault="003D5AA0">
      <w:pPr>
        <w:ind w:left="-5" w:right="3"/>
      </w:pPr>
      <w:r>
        <w:t xml:space="preserve">Således vedtaget den </w:t>
      </w:r>
      <w:r w:rsidR="009975CC">
        <w:t>14</w:t>
      </w:r>
      <w:r>
        <w:t>. marts 20</w:t>
      </w:r>
      <w:r w:rsidR="00E97984">
        <w:t>2</w:t>
      </w:r>
      <w:r w:rsidR="009975CC">
        <w:t>4</w:t>
      </w:r>
      <w:r>
        <w:t xml:space="preserve">. </w:t>
      </w:r>
    </w:p>
    <w:p w14:paraId="252A404E" w14:textId="77777777" w:rsidR="00BC35DE" w:rsidRDefault="003D5AA0">
      <w:pPr>
        <w:spacing w:after="0" w:line="259" w:lineRule="auto"/>
        <w:ind w:left="0" w:firstLine="0"/>
      </w:pPr>
      <w:r>
        <w:t xml:space="preserve"> </w:t>
      </w:r>
    </w:p>
    <w:sectPr w:rsidR="00BC35DE">
      <w:pgSz w:w="11906" w:h="16838"/>
      <w:pgMar w:top="2270" w:right="1138" w:bottom="160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6D6"/>
    <w:multiLevelType w:val="hybridMultilevel"/>
    <w:tmpl w:val="CA8CF3E0"/>
    <w:lvl w:ilvl="0" w:tplc="59EE9AB6">
      <w:start w:val="3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AB1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CE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893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2D1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65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B7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456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647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810C2"/>
    <w:multiLevelType w:val="hybridMultilevel"/>
    <w:tmpl w:val="14CC2780"/>
    <w:lvl w:ilvl="0" w:tplc="D9F64B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403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4AD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78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E71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C67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00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E12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A8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91537A"/>
    <w:multiLevelType w:val="hybridMultilevel"/>
    <w:tmpl w:val="903600E6"/>
    <w:lvl w:ilvl="0" w:tplc="FA8096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2B1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E3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9E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01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E0D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A8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653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ECD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04963">
    <w:abstractNumId w:val="2"/>
  </w:num>
  <w:num w:numId="2" w16cid:durableId="1034378593">
    <w:abstractNumId w:val="0"/>
  </w:num>
  <w:num w:numId="3" w16cid:durableId="79248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DE"/>
    <w:rsid w:val="00027E7C"/>
    <w:rsid w:val="001E5C81"/>
    <w:rsid w:val="00257120"/>
    <w:rsid w:val="00281FB7"/>
    <w:rsid w:val="003060A1"/>
    <w:rsid w:val="00353298"/>
    <w:rsid w:val="003B766C"/>
    <w:rsid w:val="003D1873"/>
    <w:rsid w:val="003D5AA0"/>
    <w:rsid w:val="00423C6B"/>
    <w:rsid w:val="0044028D"/>
    <w:rsid w:val="004E5861"/>
    <w:rsid w:val="005314E5"/>
    <w:rsid w:val="00664549"/>
    <w:rsid w:val="006902A1"/>
    <w:rsid w:val="0078498E"/>
    <w:rsid w:val="008510DC"/>
    <w:rsid w:val="0098069A"/>
    <w:rsid w:val="009975CC"/>
    <w:rsid w:val="00BC35DE"/>
    <w:rsid w:val="00D0611D"/>
    <w:rsid w:val="00D2258E"/>
    <w:rsid w:val="00E97984"/>
    <w:rsid w:val="00EF5057"/>
    <w:rsid w:val="00F344FD"/>
    <w:rsid w:val="00F55A17"/>
    <w:rsid w:val="00F718C7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490A"/>
  <w15:docId w15:val="{08E858D7-0F43-4633-A558-A95A805E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5AA0"/>
    <w:rPr>
      <w:rFonts w:ascii="Segoe UI" w:eastAsia="Times New Roman" w:hAnsi="Segoe UI" w:cs="Segoe UI"/>
      <w:color w:val="000000"/>
      <w:sz w:val="18"/>
      <w:szCs w:val="18"/>
    </w:rPr>
  </w:style>
  <w:style w:type="character" w:styleId="Fremhv">
    <w:name w:val="Emphasis"/>
    <w:uiPriority w:val="20"/>
    <w:qFormat/>
    <w:rsid w:val="00E97984"/>
    <w:rPr>
      <w:i/>
      <w:iCs/>
    </w:rPr>
  </w:style>
  <w:style w:type="paragraph" w:styleId="Ingenafstand">
    <w:name w:val="No Spacing"/>
    <w:qFormat/>
    <w:rsid w:val="00E97984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44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eskolen.dk/" TargetMode="External"/><Relationship Id="rId5" Type="http://schemas.openxmlformats.org/officeDocument/2006/relationships/hyperlink" Target="http://www.folkeskolen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 for Kreds 13</vt:lpstr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Kreds 13</dc:title>
  <dc:subject/>
  <dc:creator>Ulla kreds 13</dc:creator>
  <cp:keywords/>
  <cp:lastModifiedBy>Ulla Erlandsen</cp:lastModifiedBy>
  <cp:revision>2</cp:revision>
  <cp:lastPrinted>2023-03-13T11:17:00Z</cp:lastPrinted>
  <dcterms:created xsi:type="dcterms:W3CDTF">2024-03-18T10:50:00Z</dcterms:created>
  <dcterms:modified xsi:type="dcterms:W3CDTF">2024-03-18T10:50:00Z</dcterms:modified>
</cp:coreProperties>
</file>